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D7" w:rsidRDefault="003631B0" w:rsidP="00591994">
      <w:pPr>
        <w:jc w:val="center"/>
        <w:rPr>
          <w:b/>
          <w:sz w:val="28"/>
          <w:szCs w:val="28"/>
        </w:rPr>
      </w:pPr>
      <w:r w:rsidRPr="00591994">
        <w:rPr>
          <w:b/>
          <w:sz w:val="28"/>
          <w:szCs w:val="28"/>
        </w:rPr>
        <w:t>Módszertani ajánlás az oktatás megszervezésére a koronavírus – járványban bevezetett, tantermen kívüli, digitális munkarendre az alapfokú művészeti iskolákban</w:t>
      </w:r>
    </w:p>
    <w:p w:rsidR="00591994" w:rsidRPr="00591994" w:rsidRDefault="00591994" w:rsidP="00591994">
      <w:pPr>
        <w:jc w:val="center"/>
        <w:rPr>
          <w:b/>
          <w:sz w:val="28"/>
          <w:szCs w:val="28"/>
        </w:rPr>
      </w:pPr>
    </w:p>
    <w:p w:rsidR="003631B0" w:rsidRPr="003631B0" w:rsidRDefault="003631B0">
      <w:pPr>
        <w:rPr>
          <w:b/>
          <w:u w:val="single"/>
        </w:rPr>
      </w:pPr>
      <w:r w:rsidRPr="003631B0">
        <w:rPr>
          <w:b/>
          <w:u w:val="single"/>
        </w:rPr>
        <w:t>Zeneművészeti ágon:</w:t>
      </w:r>
    </w:p>
    <w:p w:rsidR="009F16D7" w:rsidRDefault="009F16D7" w:rsidP="003631B0">
      <w:r>
        <w:t>-</w:t>
      </w:r>
      <w:proofErr w:type="spellStart"/>
      <w:r>
        <w:t>www</w:t>
      </w:r>
      <w:proofErr w:type="spellEnd"/>
      <w:r>
        <w:t>.</w:t>
      </w:r>
      <w:r w:rsidR="003631B0">
        <w:t xml:space="preserve"> </w:t>
      </w:r>
      <w:r w:rsidR="00591994">
        <w:t>digitális</w:t>
      </w:r>
      <w:r>
        <w:t>kottatár</w:t>
      </w:r>
      <w:proofErr w:type="gramStart"/>
      <w:r>
        <w:t>.hu</w:t>
      </w:r>
      <w:proofErr w:type="gramEnd"/>
      <w:r w:rsidR="003631B0">
        <w:t xml:space="preserve"> </w:t>
      </w:r>
    </w:p>
    <w:p w:rsidR="009F16D7" w:rsidRDefault="009F16D7">
      <w:r>
        <w:t>-www.wordwall.net</w:t>
      </w:r>
    </w:p>
    <w:p w:rsidR="009F16D7" w:rsidRDefault="009F16D7">
      <w:r>
        <w:t xml:space="preserve">-zenesziget alkalmazás </w:t>
      </w:r>
    </w:p>
    <w:p w:rsidR="009F16D7" w:rsidRDefault="009F16D7">
      <w:r>
        <w:t>-www.youtube.com</w:t>
      </w:r>
    </w:p>
    <w:p w:rsidR="009F16D7" w:rsidRDefault="009F16D7">
      <w:r>
        <w:t>-www.pap</w:t>
      </w:r>
      <w:r w:rsidR="00CA7C49">
        <w:t>a</w:t>
      </w:r>
      <w:r>
        <w:t>geno.hu</w:t>
      </w:r>
    </w:p>
    <w:p w:rsidR="009F16D7" w:rsidRDefault="009F16D7">
      <w:r>
        <w:t>-www.bonbonmatine.hu</w:t>
      </w:r>
    </w:p>
    <w:p w:rsidR="009F16D7" w:rsidRDefault="009F16D7">
      <w:r>
        <w:t>-www2.u-szeged.hu/</w:t>
      </w:r>
      <w:proofErr w:type="spellStart"/>
      <w:r>
        <w:t>ezk</w:t>
      </w:r>
      <w:proofErr w:type="spellEnd"/>
    </w:p>
    <w:p w:rsidR="009F16D7" w:rsidRDefault="009F16D7">
      <w:r>
        <w:t>-www.kodalyhub.hu</w:t>
      </w:r>
    </w:p>
    <w:p w:rsidR="009F16D7" w:rsidRDefault="009F16D7">
      <w:r>
        <w:t>-www.fidelio.hu</w:t>
      </w:r>
    </w:p>
    <w:p w:rsidR="009F16D7" w:rsidRDefault="00486660">
      <w:r>
        <w:t>-www.oktatas.hu</w:t>
      </w:r>
    </w:p>
    <w:p w:rsidR="00486660" w:rsidRDefault="00486660">
      <w:r>
        <w:t xml:space="preserve">-online </w:t>
      </w:r>
      <w:proofErr w:type="spellStart"/>
      <w:r>
        <w:t>facebook</w:t>
      </w:r>
      <w:proofErr w:type="spellEnd"/>
      <w:r>
        <w:t xml:space="preserve"> zenecsoportok</w:t>
      </w:r>
    </w:p>
    <w:p w:rsidR="00486660" w:rsidRDefault="00351BE5">
      <w:r>
        <w:t>-www.mzmsz.hu</w:t>
      </w:r>
    </w:p>
    <w:p w:rsidR="003631B0" w:rsidRDefault="003631B0"/>
    <w:p w:rsidR="003631B0" w:rsidRPr="00591994" w:rsidRDefault="003631B0" w:rsidP="003631B0">
      <w:pP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591994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Képző- és Iparművészeti ág:</w:t>
      </w:r>
    </w:p>
    <w:p w:rsidR="00591994" w:rsidRDefault="003631B0" w:rsidP="003631B0">
      <w:pPr>
        <w:rPr>
          <w:rStyle w:val="fontstyle31"/>
          <w:rFonts w:asciiTheme="minorHAnsi" w:hAnsiTheme="minorHAnsi" w:cstheme="minorHAnsi"/>
          <w:color w:val="0000FF"/>
          <w:sz w:val="22"/>
          <w:szCs w:val="22"/>
        </w:rPr>
      </w:pPr>
      <w:r w:rsidRPr="00591994">
        <w:rPr>
          <w:rFonts w:cstheme="minorHAnsi"/>
          <w:b/>
          <w:bCs/>
          <w:color w:val="000000"/>
        </w:rPr>
        <w:br/>
      </w:r>
      <w:r w:rsidRPr="00591994">
        <w:rPr>
          <w:rStyle w:val="fontstyle21"/>
          <w:rFonts w:asciiTheme="minorHAnsi" w:hAnsiTheme="minorHAnsi" w:cstheme="minorHAnsi"/>
          <w:sz w:val="22"/>
          <w:szCs w:val="22"/>
        </w:rPr>
        <w:t xml:space="preserve">- </w:t>
      </w:r>
      <w:r w:rsidRPr="00591994"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t>https://mamosz.hu/alapfoku-muveszetoktatas-kepzo-es-iparmuveszeti-agfeladatlapok/</w:t>
      </w:r>
      <w:r w:rsidRPr="00591994">
        <w:rPr>
          <w:rFonts w:cstheme="minorHAnsi"/>
          <w:color w:val="0000FF"/>
        </w:rPr>
        <w:br/>
      </w:r>
      <w:r w:rsidR="00591994">
        <w:rPr>
          <w:rFonts w:cstheme="minorHAnsi"/>
          <w:color w:val="000000"/>
        </w:rPr>
        <w:t xml:space="preserve">- </w:t>
      </w:r>
      <w:hyperlink r:id="rId4" w:history="1">
        <w:r w:rsidRPr="00591994">
          <w:rPr>
            <w:rStyle w:val="Hiperhivatkozs"/>
            <w:rFonts w:cstheme="minorHAnsi"/>
          </w:rPr>
          <w:t>https://mng.hu/</w:t>
        </w:r>
      </w:hyperlink>
    </w:p>
    <w:p w:rsidR="003631B0" w:rsidRPr="00591994" w:rsidRDefault="00591994" w:rsidP="003631B0">
      <w:pPr>
        <w:rPr>
          <w:rStyle w:val="fontstyle31"/>
          <w:rFonts w:asciiTheme="minorHAnsi" w:hAnsiTheme="minorHAnsi" w:cstheme="minorHAnsi"/>
          <w:color w:val="0000FF"/>
          <w:sz w:val="22"/>
          <w:szCs w:val="22"/>
        </w:rPr>
      </w:pPr>
      <w:r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t xml:space="preserve">- </w:t>
      </w:r>
      <w:hyperlink r:id="rId5" w:history="1">
        <w:r w:rsidR="003631B0" w:rsidRPr="00591994">
          <w:rPr>
            <w:rStyle w:val="Hiperhivatkozs"/>
            <w:rFonts w:cstheme="minorHAnsi"/>
          </w:rPr>
          <w:t>https://mnm.hu/hu/muzeum/hirek/nonstop-nemzeti-muzeum-segitseg-onlineoktatashoz</w:t>
        </w:r>
      </w:hyperlink>
      <w:r w:rsidR="003631B0" w:rsidRPr="00591994">
        <w:rPr>
          <w:rFonts w:cstheme="minorHAnsi"/>
          <w:color w:val="000000"/>
        </w:rPr>
        <w:br/>
      </w:r>
      <w:r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t xml:space="preserve">- </w:t>
      </w:r>
      <w:hyperlink r:id="rId6" w:history="1">
        <w:r w:rsidR="003631B0" w:rsidRPr="00591994">
          <w:rPr>
            <w:rStyle w:val="Hiperhivatkozs"/>
            <w:rFonts w:cstheme="minorHAnsi"/>
          </w:rPr>
          <w:t>https://skanzen.hu/hu/fedezze-fel-online</w:t>
        </w:r>
      </w:hyperlink>
      <w:r w:rsidR="003631B0" w:rsidRPr="00591994">
        <w:rPr>
          <w:rFonts w:cstheme="minorHAnsi"/>
          <w:color w:val="000000"/>
        </w:rPr>
        <w:br/>
      </w:r>
      <w:r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t xml:space="preserve">- </w:t>
      </w:r>
      <w:hyperlink r:id="rId7" w:history="1">
        <w:r w:rsidR="003631B0" w:rsidRPr="00591994">
          <w:rPr>
            <w:rStyle w:val="Hiperhivatkozs"/>
            <w:rFonts w:cstheme="minorHAnsi"/>
          </w:rPr>
          <w:t>https://www.keresztenymuzeum.hu/</w:t>
        </w:r>
      </w:hyperlink>
      <w:r w:rsidR="003631B0" w:rsidRPr="00591994">
        <w:rPr>
          <w:rFonts w:cstheme="minorHAnsi"/>
          <w:color w:val="000000"/>
        </w:rPr>
        <w:br/>
      </w:r>
      <w:r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t xml:space="preserve">- </w:t>
      </w:r>
      <w:bookmarkStart w:id="0" w:name="_GoBack"/>
      <w:bookmarkEnd w:id="0"/>
      <w:r w:rsidR="003631B0" w:rsidRPr="00591994"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fldChar w:fldCharType="begin"/>
      </w:r>
      <w:r w:rsidR="003631B0" w:rsidRPr="00591994"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instrText xml:space="preserve"> HYPERLINK "</w:instrText>
      </w:r>
      <w:r w:rsidR="003631B0" w:rsidRPr="00591994"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instrText>https://artsandculture.google.com/</w:instrText>
      </w:r>
      <w:r w:rsidR="003631B0" w:rsidRPr="00591994"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instrText xml:space="preserve">" </w:instrText>
      </w:r>
      <w:r w:rsidR="003631B0" w:rsidRPr="00591994"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="003631B0" w:rsidRPr="00591994">
        <w:rPr>
          <w:rStyle w:val="Hiperhivatkozs"/>
          <w:rFonts w:cstheme="minorHAnsi"/>
        </w:rPr>
        <w:t>https://artsandculture.google.com/</w:t>
      </w:r>
      <w:r w:rsidR="003631B0" w:rsidRPr="00591994"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fldChar w:fldCharType="end"/>
      </w:r>
    </w:p>
    <w:p w:rsidR="003631B0" w:rsidRPr="00591994" w:rsidRDefault="003631B0" w:rsidP="003631B0">
      <w:pPr>
        <w:rPr>
          <w:rStyle w:val="fontstyle31"/>
          <w:rFonts w:asciiTheme="minorHAnsi" w:hAnsiTheme="minorHAnsi" w:cstheme="minorHAnsi"/>
          <w:color w:val="0000FF"/>
          <w:sz w:val="22"/>
          <w:szCs w:val="22"/>
        </w:rPr>
      </w:pPr>
      <w:r w:rsidRPr="00591994">
        <w:rPr>
          <w:rFonts w:cstheme="minorHAnsi"/>
          <w:color w:val="0000FF"/>
        </w:rPr>
        <w:br/>
      </w:r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On-line elérhető képtárak, múzeumok más országokban:</w:t>
      </w:r>
      <w:r w:rsidRPr="00591994">
        <w:rPr>
          <w:rFonts w:cstheme="minorHAnsi"/>
          <w:color w:val="000000"/>
        </w:rPr>
        <w:br/>
      </w:r>
      <w:proofErr w:type="spellStart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Kunsthistorises</w:t>
      </w:r>
      <w:proofErr w:type="spellEnd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Muzeum</w:t>
      </w:r>
      <w:proofErr w:type="spellEnd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:</w:t>
      </w:r>
      <w:r w:rsidRPr="00591994">
        <w:rPr>
          <w:rFonts w:cstheme="minorHAnsi"/>
          <w:color w:val="000000"/>
        </w:rPr>
        <w:br/>
      </w:r>
      <w:hyperlink r:id="rId8" w:history="1">
        <w:r w:rsidRPr="00591994">
          <w:rPr>
            <w:rStyle w:val="Hiperhivatkozs"/>
            <w:rFonts w:cstheme="minorHAnsi"/>
          </w:rPr>
          <w:t>https://www.khm.at/objektdb/</w:t>
        </w:r>
      </w:hyperlink>
    </w:p>
    <w:p w:rsidR="003631B0" w:rsidRPr="00591994" w:rsidRDefault="003631B0" w:rsidP="003631B0">
      <w:pPr>
        <w:rPr>
          <w:rStyle w:val="fontstyle31"/>
          <w:rFonts w:asciiTheme="minorHAnsi" w:hAnsiTheme="minorHAnsi" w:cstheme="minorHAnsi"/>
          <w:color w:val="0000FF"/>
          <w:sz w:val="22"/>
          <w:szCs w:val="22"/>
        </w:rPr>
      </w:pPr>
      <w:r w:rsidRPr="00591994">
        <w:rPr>
          <w:rFonts w:cstheme="minorHAnsi"/>
          <w:color w:val="0000FF"/>
        </w:rPr>
        <w:lastRenderedPageBreak/>
        <w:br/>
      </w:r>
      <w:proofErr w:type="spellStart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Weltmuseum</w:t>
      </w:r>
      <w:proofErr w:type="spellEnd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:</w:t>
      </w:r>
      <w:r w:rsidRPr="00591994">
        <w:rPr>
          <w:rFonts w:cstheme="minorHAnsi"/>
          <w:color w:val="000000"/>
        </w:rPr>
        <w:br/>
      </w:r>
      <w:hyperlink r:id="rId9" w:history="1">
        <w:r w:rsidRPr="00591994">
          <w:rPr>
            <w:rStyle w:val="Hiperhivatkozs"/>
            <w:rFonts w:cstheme="minorHAnsi"/>
          </w:rPr>
          <w:t>https://www.weltmuseumwien.at/onlinesammlung/</w:t>
        </w:r>
      </w:hyperlink>
    </w:p>
    <w:p w:rsidR="003631B0" w:rsidRPr="00591994" w:rsidRDefault="003631B0" w:rsidP="003631B0">
      <w:pPr>
        <w:rPr>
          <w:rStyle w:val="fontstyle31"/>
          <w:rFonts w:asciiTheme="minorHAnsi" w:hAnsiTheme="minorHAnsi" w:cstheme="minorHAnsi"/>
          <w:color w:val="0000FF"/>
          <w:sz w:val="22"/>
          <w:szCs w:val="22"/>
        </w:rPr>
      </w:pPr>
      <w:r w:rsidRPr="00591994">
        <w:rPr>
          <w:rFonts w:cstheme="minorHAnsi"/>
          <w:color w:val="0000FF"/>
        </w:rPr>
        <w:br/>
      </w:r>
      <w:proofErr w:type="spellStart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Rijksmuseum</w:t>
      </w:r>
      <w:proofErr w:type="spellEnd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 xml:space="preserve"> – Amszterdam:</w:t>
      </w:r>
      <w:r w:rsidRPr="00591994">
        <w:rPr>
          <w:rFonts w:cstheme="minorHAnsi"/>
          <w:color w:val="000000"/>
        </w:rPr>
        <w:br/>
      </w:r>
      <w:hyperlink r:id="rId10" w:history="1">
        <w:r w:rsidRPr="00591994">
          <w:rPr>
            <w:rStyle w:val="Hiperhivatkozs"/>
            <w:rFonts w:cstheme="minorHAnsi"/>
          </w:rPr>
          <w:t>https://www.rijksmuseum.nl/en/rijksstudio</w:t>
        </w:r>
      </w:hyperlink>
    </w:p>
    <w:p w:rsidR="003631B0" w:rsidRPr="00591994" w:rsidRDefault="003631B0" w:rsidP="003631B0">
      <w:pPr>
        <w:rPr>
          <w:rStyle w:val="fontstyle31"/>
          <w:rFonts w:asciiTheme="minorHAnsi" w:hAnsiTheme="minorHAnsi" w:cstheme="minorHAnsi"/>
          <w:color w:val="0000FF"/>
          <w:sz w:val="22"/>
          <w:szCs w:val="22"/>
        </w:rPr>
      </w:pPr>
      <w:r w:rsidRPr="00591994">
        <w:rPr>
          <w:rFonts w:cstheme="minorHAnsi"/>
          <w:color w:val="0000FF"/>
        </w:rPr>
        <w:br/>
      </w:r>
      <w:r w:rsidRPr="00591994">
        <w:rPr>
          <w:rStyle w:val="fontstyle31"/>
          <w:rFonts w:asciiTheme="minorHAnsi" w:hAnsiTheme="minorHAnsi" w:cstheme="minorHAnsi"/>
          <w:sz w:val="22"/>
          <w:szCs w:val="22"/>
        </w:rPr>
        <w:t xml:space="preserve">Párizs </w:t>
      </w:r>
      <w:proofErr w:type="spellStart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múzeumai</w:t>
      </w:r>
      <w:proofErr w:type="spellEnd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:</w:t>
      </w:r>
      <w:r w:rsidRPr="00591994">
        <w:rPr>
          <w:rFonts w:cstheme="minorHAnsi"/>
          <w:color w:val="000000"/>
        </w:rPr>
        <w:br/>
      </w:r>
      <w:hyperlink r:id="rId11" w:history="1">
        <w:r w:rsidRPr="00591994">
          <w:rPr>
            <w:rStyle w:val="Hiperhivatkozs"/>
            <w:rFonts w:cstheme="minorHAnsi"/>
          </w:rPr>
          <w:t>http://parismuseescollections.paris.fr/fr</w:t>
        </w:r>
      </w:hyperlink>
    </w:p>
    <w:p w:rsidR="003631B0" w:rsidRPr="00591994" w:rsidRDefault="003631B0" w:rsidP="003631B0">
      <w:pPr>
        <w:rPr>
          <w:rStyle w:val="fontstyle31"/>
          <w:rFonts w:asciiTheme="minorHAnsi" w:hAnsiTheme="minorHAnsi" w:cstheme="minorHAnsi"/>
          <w:color w:val="0000FF"/>
          <w:sz w:val="22"/>
          <w:szCs w:val="22"/>
        </w:rPr>
      </w:pPr>
      <w:r w:rsidRPr="00591994">
        <w:rPr>
          <w:rFonts w:cstheme="minorHAnsi"/>
          <w:color w:val="0000FF"/>
        </w:rPr>
        <w:br/>
      </w:r>
      <w:proofErr w:type="spellStart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Tate</w:t>
      </w:r>
      <w:proofErr w:type="spellEnd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Gallery</w:t>
      </w:r>
      <w:proofErr w:type="spellEnd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 xml:space="preserve"> – London:</w:t>
      </w:r>
      <w:r w:rsidRPr="00591994">
        <w:rPr>
          <w:rFonts w:cstheme="minorHAnsi"/>
          <w:color w:val="000000"/>
        </w:rPr>
        <w:br/>
      </w:r>
      <w:hyperlink r:id="rId12" w:history="1">
        <w:r w:rsidRPr="00591994">
          <w:rPr>
            <w:rStyle w:val="Hiperhivatkozs"/>
            <w:rFonts w:cstheme="minorHAnsi"/>
          </w:rPr>
          <w:t>https://www.tate-images.com/</w:t>
        </w:r>
      </w:hyperlink>
    </w:p>
    <w:p w:rsidR="003631B0" w:rsidRPr="00591994" w:rsidRDefault="003631B0" w:rsidP="003631B0">
      <w:pPr>
        <w:rPr>
          <w:rFonts w:cstheme="minorHAnsi"/>
        </w:rPr>
      </w:pPr>
      <w:r w:rsidRPr="00591994">
        <w:rPr>
          <w:rFonts w:cstheme="minorHAnsi"/>
          <w:color w:val="0000FF"/>
        </w:rPr>
        <w:br/>
      </w:r>
      <w:proofErr w:type="spellStart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>Metropoliten</w:t>
      </w:r>
      <w:proofErr w:type="spellEnd"/>
      <w:r w:rsidRPr="00591994">
        <w:rPr>
          <w:rStyle w:val="fontstyle31"/>
          <w:rFonts w:asciiTheme="minorHAnsi" w:hAnsiTheme="minorHAnsi" w:cstheme="minorHAnsi"/>
          <w:sz w:val="22"/>
          <w:szCs w:val="22"/>
        </w:rPr>
        <w:t xml:space="preserve"> Múzeum – New York:</w:t>
      </w:r>
      <w:r w:rsidRPr="00591994">
        <w:rPr>
          <w:rFonts w:cstheme="minorHAnsi"/>
          <w:color w:val="000000"/>
        </w:rPr>
        <w:br/>
      </w:r>
      <w:r w:rsidRPr="00591994">
        <w:rPr>
          <w:rStyle w:val="fontstyle31"/>
          <w:rFonts w:asciiTheme="minorHAnsi" w:hAnsiTheme="minorHAnsi" w:cstheme="minorHAnsi"/>
          <w:color w:val="0000FF"/>
          <w:sz w:val="22"/>
          <w:szCs w:val="22"/>
        </w:rPr>
        <w:t>https://www.metmuseum.org/art/collection</w:t>
      </w:r>
    </w:p>
    <w:sectPr w:rsidR="003631B0" w:rsidRPr="00591994" w:rsidSect="007E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D7"/>
    <w:rsid w:val="000B39C6"/>
    <w:rsid w:val="00351BE5"/>
    <w:rsid w:val="003631B0"/>
    <w:rsid w:val="00486660"/>
    <w:rsid w:val="00591994"/>
    <w:rsid w:val="007E74B3"/>
    <w:rsid w:val="009F16D7"/>
    <w:rsid w:val="00C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6182"/>
  <w15:docId w15:val="{72B40006-7E87-49D6-B702-6E0EDEB6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4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3631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3631B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Bekezdsalapbettpusa"/>
    <w:rsid w:val="003631B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63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m.at/objektd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eresztenymuzeum.hu/" TargetMode="External"/><Relationship Id="rId12" Type="http://schemas.openxmlformats.org/officeDocument/2006/relationships/hyperlink" Target="https://www.tate-imag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nzen.hu/hu/fedezze-fel-online" TargetMode="External"/><Relationship Id="rId11" Type="http://schemas.openxmlformats.org/officeDocument/2006/relationships/hyperlink" Target="http://parismuseescollections.paris.fr/fr" TargetMode="External"/><Relationship Id="rId5" Type="http://schemas.openxmlformats.org/officeDocument/2006/relationships/hyperlink" Target="https://mnm.hu/hu/muzeum/hirek/nonstop-nemzeti-muzeum-segitseg-onlineoktatashoz" TargetMode="External"/><Relationship Id="rId10" Type="http://schemas.openxmlformats.org/officeDocument/2006/relationships/hyperlink" Target="https://www.rijksmuseum.nl/en/rijksstudio" TargetMode="External"/><Relationship Id="rId4" Type="http://schemas.openxmlformats.org/officeDocument/2006/relationships/hyperlink" Target="https://mng.hu/" TargetMode="External"/><Relationship Id="rId9" Type="http://schemas.openxmlformats.org/officeDocument/2006/relationships/hyperlink" Target="https://www.weltmuseumwien.at/onlinesammlu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2020-04-14T14:23:00Z</dcterms:created>
  <dcterms:modified xsi:type="dcterms:W3CDTF">2020-04-21T12:53:00Z</dcterms:modified>
</cp:coreProperties>
</file>